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7B" w:rsidRDefault="00D40D7B" w:rsidP="001344D6">
      <w:pPr>
        <w:ind w:firstLine="708"/>
        <w:rPr>
          <w:b/>
        </w:rPr>
      </w:pPr>
    </w:p>
    <w:p w:rsidR="005E564D" w:rsidRDefault="00D40D7B" w:rsidP="001344D6">
      <w:pPr>
        <w:ind w:firstLine="708"/>
      </w:pPr>
      <w:r>
        <w:rPr>
          <w:b/>
        </w:rPr>
        <w:t xml:space="preserve">1 A </w:t>
      </w:r>
      <w:r w:rsidR="001344D6">
        <w:t xml:space="preserve">- </w:t>
      </w:r>
      <w:r w:rsidR="00F41FD4">
        <w:t>P</w:t>
      </w:r>
      <w:r w:rsidR="009E6516">
        <w:t>iramida potrzeb Maslowa, socjalizacja , rodzaje socjalizacji, normy i wartości społeczne, różnica między nimi- przykłady i sankcje.</w:t>
      </w:r>
    </w:p>
    <w:p w:rsidR="009E6516" w:rsidRPr="00F41FD4" w:rsidRDefault="00F41FD4" w:rsidP="00F41FD4">
      <w:pPr>
        <w:tabs>
          <w:tab w:val="left" w:pos="6750"/>
        </w:tabs>
      </w:pPr>
      <w:bookmarkStart w:id="0" w:name="_GoBack"/>
      <w:bookmarkEnd w:id="0"/>
      <w:r>
        <w:t xml:space="preserve"> </w:t>
      </w:r>
    </w:p>
    <w:sectPr w:rsidR="009E6516" w:rsidRPr="00F41FD4" w:rsidSect="005E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D6"/>
    <w:rsid w:val="001344D6"/>
    <w:rsid w:val="005E564D"/>
    <w:rsid w:val="009E6516"/>
    <w:rsid w:val="00D40D7B"/>
    <w:rsid w:val="00F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1B751-3FA0-4298-9BDD-FE3335E6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Sandra</cp:lastModifiedBy>
  <cp:revision>2</cp:revision>
  <dcterms:created xsi:type="dcterms:W3CDTF">2020-03-18T10:43:00Z</dcterms:created>
  <dcterms:modified xsi:type="dcterms:W3CDTF">2020-03-18T10:43:00Z</dcterms:modified>
</cp:coreProperties>
</file>